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1D" w:rsidRPr="00FB431D" w:rsidRDefault="00FB431D" w:rsidP="00FB431D">
      <w:pPr>
        <w:jc w:val="both"/>
        <w:rPr>
          <w:b/>
        </w:rPr>
      </w:pPr>
      <w:bookmarkStart w:id="0" w:name="_GoBack"/>
      <w:bookmarkEnd w:id="0"/>
      <w:r w:rsidRPr="00FB431D">
        <w:rPr>
          <w:b/>
        </w:rPr>
        <w:t xml:space="preserve">В Кировской области впервые для лучших педагогов учредят премию губернатора </w:t>
      </w:r>
    </w:p>
    <w:p w:rsidR="00FB431D" w:rsidRPr="00FB431D" w:rsidRDefault="00FB431D" w:rsidP="00FB431D">
      <w:pPr>
        <w:jc w:val="both"/>
        <w:rPr>
          <w:i/>
        </w:rPr>
      </w:pPr>
      <w:r w:rsidRPr="00FB431D">
        <w:rPr>
          <w:i/>
        </w:rPr>
        <w:t xml:space="preserve">Также выплаты будут получать педагоги, чьи ученики наберут 100 баллов по итогам ЕГЭ </w:t>
      </w:r>
    </w:p>
    <w:p w:rsidR="00FB431D" w:rsidRDefault="00FB431D" w:rsidP="00FB431D">
      <w:pPr>
        <w:jc w:val="both"/>
      </w:pPr>
      <w:r>
        <w:t xml:space="preserve"> </w:t>
      </w:r>
    </w:p>
    <w:p w:rsidR="00FB431D" w:rsidRDefault="00FB431D" w:rsidP="00FB431D">
      <w:pPr>
        <w:jc w:val="both"/>
      </w:pPr>
      <w:r>
        <w:t xml:space="preserve">Сегодня на еженедельном совещании у губернатора Александра Соколова обсудили реализацию мероприятий Года педагога и наставника. </w:t>
      </w:r>
    </w:p>
    <w:p w:rsidR="00FB431D" w:rsidRDefault="00FB431D" w:rsidP="00FB431D">
      <w:pPr>
        <w:jc w:val="both"/>
      </w:pPr>
      <w:r>
        <w:t xml:space="preserve">Александр Соколов отметил, что Кировская область входит в число лучших по качеству образования, по успешности участия детей во Всероссийской олимпиаде школьников. </w:t>
      </w:r>
    </w:p>
    <w:p w:rsidR="00FB431D" w:rsidRDefault="00FB431D" w:rsidP="00FB431D">
      <w:pPr>
        <w:jc w:val="both"/>
      </w:pPr>
      <w:r>
        <w:t xml:space="preserve"> </w:t>
      </w:r>
    </w:p>
    <w:p w:rsidR="00FB431D" w:rsidRDefault="00FB431D" w:rsidP="00FB431D">
      <w:pPr>
        <w:jc w:val="both"/>
      </w:pPr>
      <w:r>
        <w:t xml:space="preserve">– Эти результаты достигнуты благодаря труду наших педагогов. Важно, чтобы каждый учитель чувствовал себя комфортно, ощущал поддержку государства и общества, мог раскрыть свой потенциал. Поэтому правильным будет не ограничиваться планом мероприятий только на 2023 год, а подойти к вопросу системно и включить все меры по поддержке педагогов в региональную программу, которая будет реализоваться до 2025 года, – сказал Александр Соколов. </w:t>
      </w:r>
    </w:p>
    <w:p w:rsidR="00FB431D" w:rsidRDefault="00FB431D" w:rsidP="00FB431D">
      <w:pPr>
        <w:jc w:val="both"/>
      </w:pPr>
      <w:r>
        <w:t xml:space="preserve"> </w:t>
      </w:r>
    </w:p>
    <w:p w:rsidR="00FB431D" w:rsidRDefault="00FB431D" w:rsidP="00FB431D">
      <w:pPr>
        <w:jc w:val="both"/>
      </w:pPr>
      <w:r>
        <w:t xml:space="preserve">Заместитель председателя правительства области Светлана Шумайлова в своем докладе рассказала о новой региональной программе, направленной на популяризацию профессии и поддержку педагогов. </w:t>
      </w:r>
    </w:p>
    <w:p w:rsidR="00FB431D" w:rsidRDefault="00FB431D" w:rsidP="00FB431D">
      <w:pPr>
        <w:jc w:val="both"/>
      </w:pPr>
      <w:r>
        <w:t xml:space="preserve"> </w:t>
      </w:r>
    </w:p>
    <w:p w:rsidR="00FB431D" w:rsidRDefault="00FB431D" w:rsidP="00FB431D">
      <w:pPr>
        <w:jc w:val="both"/>
      </w:pPr>
      <w:r>
        <w:t xml:space="preserve">– Ключевым фактором является создание достойных условий для жизни и работы. Мы сохраняем все гарантии нашим педагогам. Кроме того, программой предусмотрено увеличение размеров уже имеющихся социальных выплат, – отметила Светлана Шумайлова. </w:t>
      </w:r>
    </w:p>
    <w:p w:rsidR="00FB431D" w:rsidRDefault="00FB431D" w:rsidP="00FB431D">
      <w:pPr>
        <w:jc w:val="both"/>
      </w:pPr>
      <w:r>
        <w:t xml:space="preserve"> </w:t>
      </w:r>
    </w:p>
    <w:p w:rsidR="00FB431D" w:rsidRDefault="00FB431D" w:rsidP="00FB431D">
      <w:pPr>
        <w:jc w:val="both"/>
      </w:pPr>
      <w:r>
        <w:t xml:space="preserve">Так, молодым специалистам, приступившим к работе в образовательных организациях, расположенных в сельской местности, социальные выплаты увеличены до 200 000 рублей, в городских населенных пунктах на территории муниципальных районов – до 150 тысяч рублей, а в организациях, расположенных в городах, – до 100 000 рублей. </w:t>
      </w:r>
    </w:p>
    <w:p w:rsidR="00FB431D" w:rsidRDefault="00FB431D" w:rsidP="00FB431D">
      <w:pPr>
        <w:jc w:val="both"/>
      </w:pPr>
      <w:r>
        <w:t xml:space="preserve"> </w:t>
      </w:r>
    </w:p>
    <w:p w:rsidR="00FB431D" w:rsidRDefault="00FB431D" w:rsidP="00FB431D">
      <w:pPr>
        <w:jc w:val="both"/>
      </w:pPr>
      <w:r>
        <w:t xml:space="preserve">Впервые 20 лучшим педагогам Кировской области, проявившим себя в профессиональной деятельности, будет вручаться премия губернатора в размере 100 тысяч рублей. </w:t>
      </w:r>
    </w:p>
    <w:p w:rsidR="00FB431D" w:rsidRDefault="00FB431D" w:rsidP="00FB431D">
      <w:pPr>
        <w:jc w:val="both"/>
      </w:pPr>
      <w:r>
        <w:t xml:space="preserve"> </w:t>
      </w:r>
    </w:p>
    <w:p w:rsidR="00FB431D" w:rsidRDefault="00FB431D" w:rsidP="00FB431D">
      <w:pPr>
        <w:jc w:val="both"/>
      </w:pPr>
      <w:r>
        <w:t xml:space="preserve">Премию правительства области – 50 тысяч рублей – будут получать лучшие представители педагогического сообщества в каждом районе Кировской области. </w:t>
      </w:r>
    </w:p>
    <w:p w:rsidR="00FB431D" w:rsidRDefault="00FB431D" w:rsidP="00FB431D">
      <w:pPr>
        <w:jc w:val="both"/>
      </w:pPr>
      <w:r>
        <w:t xml:space="preserve"> </w:t>
      </w:r>
    </w:p>
    <w:p w:rsidR="00FB431D" w:rsidRDefault="00FB431D" w:rsidP="00FB431D">
      <w:pPr>
        <w:jc w:val="both"/>
      </w:pPr>
      <w:r>
        <w:t xml:space="preserve">Для молодых специалистов программой предусмотрены доплаты к окладу в течение первых 3 лет работы. </w:t>
      </w:r>
    </w:p>
    <w:p w:rsidR="00FB431D" w:rsidRDefault="00FB431D" w:rsidP="00FB431D">
      <w:pPr>
        <w:jc w:val="both"/>
      </w:pPr>
      <w:r>
        <w:t xml:space="preserve"> </w:t>
      </w:r>
    </w:p>
    <w:p w:rsidR="002E4905" w:rsidRDefault="00FB431D" w:rsidP="00FB431D">
      <w:pPr>
        <w:jc w:val="both"/>
      </w:pPr>
      <w:r>
        <w:t>Также впервые предусмотрены выплаты учителям, подготовившим выпускников, получивших 100 баллов по итогам Единого государственного экзамена.</w:t>
      </w:r>
    </w:p>
    <w:sectPr w:rsidR="002E4905" w:rsidSect="00FB431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1D"/>
    <w:rsid w:val="002E4905"/>
    <w:rsid w:val="00541B35"/>
    <w:rsid w:val="006E3871"/>
    <w:rsid w:val="00FB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SHCHipitsyna</dc:creator>
  <cp:lastModifiedBy>IN</cp:lastModifiedBy>
  <cp:revision>2</cp:revision>
  <dcterms:created xsi:type="dcterms:W3CDTF">2023-01-23T10:56:00Z</dcterms:created>
  <dcterms:modified xsi:type="dcterms:W3CDTF">2023-01-23T10:56:00Z</dcterms:modified>
</cp:coreProperties>
</file>